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28CF6" w14:textId="77777777" w:rsidR="00516CD6" w:rsidRDefault="00516CD6" w:rsidP="00516CD6">
      <w:pPr>
        <w:pStyle w:val="Body1"/>
        <w:spacing w:after="0" w:line="240" w:lineRule="auto"/>
        <w:rPr>
          <w:b/>
          <w:sz w:val="18"/>
        </w:rPr>
      </w:pPr>
      <w:r>
        <w:rPr>
          <w:b/>
          <w:noProof/>
          <w:sz w:val="18"/>
        </w:rPr>
        <w:drawing>
          <wp:anchor distT="0" distB="0" distL="114300" distR="114300" simplePos="0" relativeHeight="251659264" behindDoc="1" locked="0" layoutInCell="1" allowOverlap="1" wp14:anchorId="491154D1" wp14:editId="38EFB636">
            <wp:simplePos x="0" y="0"/>
            <wp:positionH relativeFrom="column">
              <wp:posOffset>4091940</wp:posOffset>
            </wp:positionH>
            <wp:positionV relativeFrom="paragraph">
              <wp:posOffset>0</wp:posOffset>
            </wp:positionV>
            <wp:extent cx="1987550" cy="421640"/>
            <wp:effectExtent l="0" t="0" r="0" b="0"/>
            <wp:wrapTight wrapText="bothSides">
              <wp:wrapPolygon edited="0">
                <wp:start x="0" y="0"/>
                <wp:lineTo x="0" y="20494"/>
                <wp:lineTo x="21324" y="20494"/>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87550" cy="421640"/>
                    </a:xfrm>
                    <a:prstGeom prst="rect">
                      <a:avLst/>
                    </a:prstGeom>
                  </pic:spPr>
                </pic:pic>
              </a:graphicData>
            </a:graphic>
          </wp:anchor>
        </w:drawing>
      </w:r>
      <w:r>
        <w:rPr>
          <w:rFonts w:eastAsia="Helvetica"/>
          <w:b/>
          <w:sz w:val="18"/>
        </w:rPr>
        <w:t>PRESS CONTACT</w:t>
      </w:r>
    </w:p>
    <w:p w14:paraId="39068C63" w14:textId="0D3239F9" w:rsidR="00516CD6" w:rsidRDefault="00911A17" w:rsidP="00516CD6">
      <w:pPr>
        <w:pStyle w:val="Body1"/>
        <w:spacing w:after="0" w:line="240" w:lineRule="auto"/>
        <w:rPr>
          <w:rFonts w:eastAsia="Helvetica"/>
          <w:sz w:val="20"/>
        </w:rPr>
      </w:pPr>
      <w:r>
        <w:rPr>
          <w:rFonts w:eastAsia="Helvetica"/>
          <w:sz w:val="20"/>
        </w:rPr>
        <w:t>Josh Harnagel</w:t>
      </w:r>
    </w:p>
    <w:p w14:paraId="4B4495B2" w14:textId="4D64C4CC" w:rsidR="00516CD6" w:rsidRDefault="00911A17" w:rsidP="00516CD6">
      <w:pPr>
        <w:pStyle w:val="Body1"/>
        <w:spacing w:after="0" w:line="240" w:lineRule="auto"/>
        <w:rPr>
          <w:rFonts w:eastAsia="Helvetica"/>
          <w:sz w:val="20"/>
        </w:rPr>
      </w:pPr>
      <w:r>
        <w:rPr>
          <w:rFonts w:eastAsia="Helvetica"/>
          <w:sz w:val="20"/>
        </w:rPr>
        <w:t>VP</w:t>
      </w:r>
      <w:r w:rsidR="00516CD6">
        <w:rPr>
          <w:rFonts w:eastAsia="Helvetica"/>
          <w:sz w:val="20"/>
        </w:rPr>
        <w:t>, Marketing</w:t>
      </w:r>
    </w:p>
    <w:p w14:paraId="212F9E70" w14:textId="0D6E72D7" w:rsidR="00516CD6" w:rsidRDefault="00911A17" w:rsidP="00516CD6">
      <w:pPr>
        <w:pStyle w:val="Body1"/>
        <w:spacing w:after="0" w:line="240" w:lineRule="auto"/>
        <w:rPr>
          <w:rFonts w:eastAsia="Helvetica"/>
          <w:sz w:val="20"/>
        </w:rPr>
      </w:pPr>
      <w:r>
        <w:rPr>
          <w:rFonts w:eastAsia="Helvetica"/>
          <w:sz w:val="20"/>
        </w:rPr>
        <w:t>jharnagel</w:t>
      </w:r>
      <w:r w:rsidR="00516CD6">
        <w:rPr>
          <w:rFonts w:eastAsia="Helvetica"/>
          <w:sz w:val="20"/>
        </w:rPr>
        <w:t>@redbirdflight.com</w:t>
      </w:r>
      <w:bookmarkStart w:id="0" w:name="_GoBack"/>
      <w:bookmarkEnd w:id="0"/>
    </w:p>
    <w:p w14:paraId="3ADE012F" w14:textId="77777777" w:rsidR="00516CD6" w:rsidRDefault="00516CD6" w:rsidP="00516CD6">
      <w:pPr>
        <w:pStyle w:val="Body1"/>
        <w:spacing w:after="0" w:line="240" w:lineRule="auto"/>
        <w:rPr>
          <w:sz w:val="20"/>
        </w:rPr>
      </w:pPr>
      <w:r>
        <w:rPr>
          <w:rFonts w:eastAsia="Helvetica"/>
          <w:sz w:val="20"/>
        </w:rPr>
        <w:t>512-301-0718</w:t>
      </w:r>
    </w:p>
    <w:p w14:paraId="71E04163" w14:textId="77777777" w:rsidR="00516CD6" w:rsidRDefault="00516CD6" w:rsidP="00516CD6">
      <w:pPr>
        <w:pStyle w:val="Body1"/>
        <w:spacing w:after="0" w:line="360" w:lineRule="auto"/>
        <w:jc w:val="left"/>
        <w:rPr>
          <w:rFonts w:eastAsia="Helvetica"/>
          <w:b/>
          <w:caps/>
          <w:color w:val="C00000"/>
        </w:rPr>
      </w:pPr>
    </w:p>
    <w:p w14:paraId="43396096" w14:textId="2C936137" w:rsidR="00CD0096" w:rsidRDefault="00883B23" w:rsidP="00CD0096">
      <w:pPr>
        <w:pStyle w:val="Body1"/>
        <w:spacing w:after="0" w:line="360" w:lineRule="auto"/>
        <w:jc w:val="center"/>
        <w:rPr>
          <w:rFonts w:eastAsia="Helvetica"/>
          <w:b/>
          <w:caps/>
          <w:color w:val="C00000"/>
        </w:rPr>
      </w:pPr>
      <w:r w:rsidRPr="00883B23">
        <w:rPr>
          <w:rFonts w:eastAsia="Helvetica"/>
          <w:b/>
          <w:caps/>
          <w:color w:val="C00000"/>
        </w:rPr>
        <w:t xml:space="preserve">Redbird </w:t>
      </w:r>
      <w:r w:rsidR="00911A17">
        <w:rPr>
          <w:rFonts w:eastAsia="Helvetica"/>
          <w:b/>
          <w:caps/>
          <w:color w:val="C00000"/>
        </w:rPr>
        <w:t>vto expands helicopter operations for genesa flight academy</w:t>
      </w:r>
      <w:r w:rsidR="0086612D">
        <w:rPr>
          <w:rFonts w:eastAsia="Helvetica"/>
          <w:b/>
          <w:caps/>
          <w:color w:val="C00000"/>
        </w:rPr>
        <w:t xml:space="preserve"> </w:t>
      </w:r>
    </w:p>
    <w:p w14:paraId="0B3B2A72" w14:textId="3D2538D2" w:rsidR="00CD0096" w:rsidRPr="00810FB1" w:rsidRDefault="00911A17" w:rsidP="00CD0096">
      <w:pPr>
        <w:pStyle w:val="Body1"/>
        <w:spacing w:after="0" w:line="360" w:lineRule="auto"/>
        <w:jc w:val="center"/>
        <w:rPr>
          <w:b/>
          <w:i/>
          <w:sz w:val="20"/>
        </w:rPr>
      </w:pPr>
      <w:r>
        <w:rPr>
          <w:b/>
          <w:i/>
          <w:sz w:val="20"/>
        </w:rPr>
        <w:t>The academy’s second Redbird device to kick</w:t>
      </w:r>
      <w:r w:rsidR="007C75B7">
        <w:rPr>
          <w:b/>
          <w:i/>
          <w:sz w:val="20"/>
        </w:rPr>
        <w:t>-</w:t>
      </w:r>
      <w:r>
        <w:rPr>
          <w:b/>
          <w:i/>
          <w:sz w:val="20"/>
        </w:rPr>
        <w:t>start rotor-wing training program in Jakarta, Indonesia.</w:t>
      </w:r>
      <w:r w:rsidR="0086612D" w:rsidRPr="00810FB1">
        <w:rPr>
          <w:b/>
          <w:i/>
          <w:sz w:val="20"/>
        </w:rPr>
        <w:t xml:space="preserve"> </w:t>
      </w:r>
    </w:p>
    <w:p w14:paraId="77D8039E" w14:textId="77777777" w:rsidR="00F9228D" w:rsidRPr="00FF7383" w:rsidRDefault="00F9228D" w:rsidP="00F9228D">
      <w:pPr>
        <w:pStyle w:val="Body1"/>
        <w:spacing w:after="0" w:line="360" w:lineRule="auto"/>
        <w:rPr>
          <w:rFonts w:cs="Helvetica"/>
          <w:b/>
          <w:i/>
          <w:szCs w:val="22"/>
        </w:rPr>
      </w:pPr>
    </w:p>
    <w:p w14:paraId="54A8F70B" w14:textId="2E8624BD" w:rsidR="00911A17" w:rsidRPr="00911A17" w:rsidRDefault="00911A17" w:rsidP="00911A17">
      <w:pPr>
        <w:rPr>
          <w:rFonts w:ascii="Helvetica" w:eastAsia="Helvetica" w:hAnsi="Helvetica" w:cs="Helvetica"/>
          <w:sz w:val="20"/>
          <w:szCs w:val="20"/>
          <w:lang w:val="en"/>
        </w:rPr>
      </w:pPr>
      <w:r w:rsidRPr="00F7315A">
        <w:rPr>
          <w:rFonts w:ascii="Helvetica" w:eastAsia="Helvetica" w:hAnsi="Helvetica" w:cs="Helvetica"/>
          <w:i/>
          <w:sz w:val="20"/>
          <w:szCs w:val="20"/>
        </w:rPr>
        <w:t>Las Vegas</w:t>
      </w:r>
      <w:r w:rsidR="005530CC" w:rsidRPr="00F7315A">
        <w:rPr>
          <w:rFonts w:ascii="Helvetica" w:eastAsia="Helvetica" w:hAnsi="Helvetica" w:cs="Helvetica"/>
          <w:i/>
          <w:sz w:val="20"/>
          <w:szCs w:val="20"/>
        </w:rPr>
        <w:t xml:space="preserve">, </w:t>
      </w:r>
      <w:r w:rsidRPr="00F7315A">
        <w:rPr>
          <w:rFonts w:ascii="Helvetica" w:eastAsia="Helvetica" w:hAnsi="Helvetica" w:cs="Helvetica"/>
          <w:i/>
          <w:sz w:val="20"/>
          <w:szCs w:val="20"/>
        </w:rPr>
        <w:t>NV</w:t>
      </w:r>
      <w:r w:rsidR="005530CC" w:rsidRPr="00F7315A">
        <w:rPr>
          <w:rFonts w:ascii="Helvetica" w:eastAsia="Helvetica" w:hAnsi="Helvetica" w:cs="Helvetica"/>
          <w:i/>
          <w:sz w:val="20"/>
          <w:szCs w:val="20"/>
        </w:rPr>
        <w:t xml:space="preserve"> (</w:t>
      </w:r>
      <w:r w:rsidRPr="00F7315A">
        <w:rPr>
          <w:rFonts w:ascii="Helvetica" w:eastAsia="Helvetica" w:hAnsi="Helvetica" w:cs="Helvetica"/>
          <w:i/>
          <w:sz w:val="20"/>
          <w:szCs w:val="20"/>
        </w:rPr>
        <w:t>February</w:t>
      </w:r>
      <w:r w:rsidR="005530CC" w:rsidRPr="00F7315A">
        <w:rPr>
          <w:rFonts w:ascii="Helvetica" w:eastAsia="Helvetica" w:hAnsi="Helvetica" w:cs="Helvetica"/>
          <w:i/>
          <w:sz w:val="20"/>
          <w:szCs w:val="20"/>
        </w:rPr>
        <w:t xml:space="preserve"> </w:t>
      </w:r>
      <w:r w:rsidRPr="00F7315A">
        <w:rPr>
          <w:rFonts w:ascii="Helvetica" w:eastAsia="Helvetica" w:hAnsi="Helvetica" w:cs="Helvetica"/>
          <w:i/>
          <w:sz w:val="20"/>
          <w:szCs w:val="20"/>
        </w:rPr>
        <w:t>27</w:t>
      </w:r>
      <w:r w:rsidR="0014060D" w:rsidRPr="00F7315A">
        <w:rPr>
          <w:rFonts w:ascii="Helvetica" w:eastAsia="Helvetica" w:hAnsi="Helvetica" w:cs="Helvetica"/>
          <w:i/>
          <w:sz w:val="20"/>
          <w:szCs w:val="20"/>
        </w:rPr>
        <w:t>, 201</w:t>
      </w:r>
      <w:r w:rsidRPr="00F7315A">
        <w:rPr>
          <w:rFonts w:ascii="Helvetica" w:eastAsia="Helvetica" w:hAnsi="Helvetica" w:cs="Helvetica"/>
          <w:i/>
          <w:sz w:val="20"/>
          <w:szCs w:val="20"/>
        </w:rPr>
        <w:t>8</w:t>
      </w:r>
      <w:r w:rsidR="0014060D" w:rsidRPr="00F7315A">
        <w:rPr>
          <w:rFonts w:ascii="Helvetica" w:eastAsia="Helvetica" w:hAnsi="Helvetica" w:cs="Helvetica"/>
          <w:i/>
          <w:sz w:val="20"/>
          <w:szCs w:val="20"/>
        </w:rPr>
        <w:t>)</w:t>
      </w:r>
      <w:r w:rsidR="0014060D" w:rsidRPr="00810FB1">
        <w:rPr>
          <w:rFonts w:ascii="Helvetica" w:eastAsia="Helvetica" w:hAnsi="Helvetica" w:cs="Helvetica"/>
          <w:sz w:val="20"/>
          <w:szCs w:val="20"/>
        </w:rPr>
        <w:t> – </w:t>
      </w:r>
      <w:r w:rsidRPr="00911A17">
        <w:rPr>
          <w:rFonts w:ascii="Helvetica" w:eastAsia="Helvetica" w:hAnsi="Helvetica" w:cs="Helvetica"/>
          <w:sz w:val="20"/>
          <w:szCs w:val="20"/>
          <w:lang w:val="en"/>
        </w:rPr>
        <w:t>At HAI HELI-EXPO 2018, Redbird Flight Simulations has announced the first international sale of its VTO helicopter training device. Genesa Flight Academy, one of Indonesia’s leading training providers, will take delivery of the device in June 2018.</w:t>
      </w:r>
    </w:p>
    <w:p w14:paraId="18FC16A3" w14:textId="6B3C2E24" w:rsidR="00911A17" w:rsidRPr="00911A17" w:rsidRDefault="00911A17" w:rsidP="00911A17">
      <w:pPr>
        <w:rPr>
          <w:rFonts w:ascii="Helvetica" w:eastAsia="Helvetica" w:hAnsi="Helvetica" w:cs="Helvetica"/>
          <w:sz w:val="20"/>
          <w:szCs w:val="20"/>
          <w:lang w:val="en"/>
        </w:rPr>
      </w:pPr>
      <w:r w:rsidRPr="00911A17">
        <w:rPr>
          <w:rFonts w:ascii="Helvetica" w:eastAsia="Helvetica" w:hAnsi="Helvetica" w:cs="Helvetica"/>
          <w:sz w:val="20"/>
          <w:szCs w:val="20"/>
          <w:lang w:val="en"/>
        </w:rPr>
        <w:t xml:space="preserve">The VTO is the second Redbird device to be integrated into Genesa’s flight training curriculum. For fixed-wing proficiency training, the academy acquired a Redbird MCX in 2014. </w:t>
      </w:r>
    </w:p>
    <w:p w14:paraId="20FC220A" w14:textId="28BCF050" w:rsidR="00911A17" w:rsidRPr="00911A17" w:rsidRDefault="00911A17" w:rsidP="00911A17">
      <w:pPr>
        <w:rPr>
          <w:rFonts w:ascii="Helvetica" w:eastAsia="Helvetica" w:hAnsi="Helvetica" w:cs="Helvetica"/>
          <w:sz w:val="20"/>
          <w:szCs w:val="20"/>
          <w:lang w:val="en"/>
        </w:rPr>
      </w:pPr>
      <w:r w:rsidRPr="00911A17">
        <w:rPr>
          <w:rFonts w:ascii="Helvetica" w:eastAsia="Helvetica" w:hAnsi="Helvetica" w:cs="Helvetica"/>
          <w:sz w:val="20"/>
          <w:szCs w:val="20"/>
          <w:lang w:val="en"/>
        </w:rPr>
        <w:t xml:space="preserve">“The program at Genesa Flight Academy underscores the potential of aviation training devices,” said Redbird Flight’s CEO, Todd Willinger. For several years, the academy has effectively and economically trained pilots in the fixed-wing </w:t>
      </w:r>
      <w:r w:rsidR="00C02A06">
        <w:rPr>
          <w:rFonts w:ascii="Helvetica" w:eastAsia="Helvetica" w:hAnsi="Helvetica" w:cs="Helvetica"/>
          <w:sz w:val="20"/>
          <w:szCs w:val="20"/>
          <w:lang w:val="en"/>
        </w:rPr>
        <w:t>market</w:t>
      </w:r>
      <w:r w:rsidRPr="00911A17">
        <w:rPr>
          <w:rFonts w:ascii="Helvetica" w:eastAsia="Helvetica" w:hAnsi="Helvetica" w:cs="Helvetica"/>
          <w:sz w:val="20"/>
          <w:szCs w:val="20"/>
          <w:lang w:val="en"/>
        </w:rPr>
        <w:t xml:space="preserve">. Now, it’s replicating its successes for rotor-wing training. We’re encouraged by the academy’s thoughtful approach to training, and we’re excited to support the next stage of its growth.” </w:t>
      </w:r>
    </w:p>
    <w:p w14:paraId="785FC8DA" w14:textId="384907B6" w:rsidR="00911A17" w:rsidRPr="00911A17" w:rsidRDefault="00911A17" w:rsidP="00911A17">
      <w:pPr>
        <w:rPr>
          <w:rFonts w:ascii="Helvetica" w:eastAsia="Helvetica" w:hAnsi="Helvetica" w:cs="Helvetica"/>
          <w:sz w:val="20"/>
          <w:szCs w:val="20"/>
          <w:lang w:val="en"/>
        </w:rPr>
      </w:pPr>
      <w:r w:rsidRPr="00911A17">
        <w:rPr>
          <w:rFonts w:ascii="Helvetica" w:eastAsia="Helvetica" w:hAnsi="Helvetica" w:cs="Helvetica"/>
          <w:sz w:val="20"/>
          <w:szCs w:val="20"/>
          <w:lang w:val="en"/>
        </w:rPr>
        <w:t xml:space="preserve">Before setting foot in the aircraft, the Redbird VTO enables students to practice the most difficult skills in helicopter training: hovering and autorotation. The innovative motion system provides cues so small, precise, and quick that the pilot feels the slightest deviations before ever seeing </w:t>
      </w:r>
      <w:r w:rsidR="00C02A06">
        <w:rPr>
          <w:rFonts w:ascii="Helvetica" w:eastAsia="Helvetica" w:hAnsi="Helvetica" w:cs="Helvetica"/>
          <w:sz w:val="20"/>
          <w:szCs w:val="20"/>
          <w:lang w:val="en"/>
        </w:rPr>
        <w:t>them</w:t>
      </w:r>
      <w:r w:rsidRPr="00911A17">
        <w:rPr>
          <w:rFonts w:ascii="Helvetica" w:eastAsia="Helvetica" w:hAnsi="Helvetica" w:cs="Helvetica"/>
          <w:sz w:val="20"/>
          <w:szCs w:val="20"/>
          <w:lang w:val="en"/>
        </w:rPr>
        <w:t xml:space="preserve"> in the visuals. </w:t>
      </w:r>
      <w:r w:rsidR="0063759A">
        <w:rPr>
          <w:rFonts w:ascii="Helvetica" w:eastAsia="Helvetica" w:hAnsi="Helvetica" w:cs="Helvetica"/>
          <w:sz w:val="20"/>
          <w:szCs w:val="20"/>
          <w:lang w:val="en"/>
        </w:rPr>
        <w:t>W</w:t>
      </w:r>
      <w:r w:rsidRPr="00911A17">
        <w:rPr>
          <w:rFonts w:ascii="Helvetica" w:eastAsia="Helvetica" w:hAnsi="Helvetica" w:cs="Helvetica"/>
          <w:sz w:val="20"/>
          <w:szCs w:val="20"/>
          <w:lang w:val="en"/>
        </w:rPr>
        <w:t xml:space="preserve">hether a student </w:t>
      </w:r>
      <w:r w:rsidR="0048025D">
        <w:rPr>
          <w:rFonts w:ascii="Helvetica" w:eastAsia="Helvetica" w:hAnsi="Helvetica" w:cs="Helvetica"/>
          <w:sz w:val="20"/>
          <w:szCs w:val="20"/>
          <w:lang w:val="en"/>
        </w:rPr>
        <w:t>aims</w:t>
      </w:r>
      <w:r w:rsidRPr="00911A17">
        <w:rPr>
          <w:rFonts w:ascii="Helvetica" w:eastAsia="Helvetica" w:hAnsi="Helvetica" w:cs="Helvetica"/>
          <w:sz w:val="20"/>
          <w:szCs w:val="20"/>
          <w:lang w:val="en"/>
        </w:rPr>
        <w:t xml:space="preserve"> to achieve a private pilot’s certificate or an instrument rating, the VTO </w:t>
      </w:r>
      <w:r w:rsidR="007C75B7">
        <w:rPr>
          <w:rFonts w:ascii="Helvetica" w:eastAsia="Helvetica" w:hAnsi="Helvetica" w:cs="Helvetica"/>
          <w:sz w:val="20"/>
          <w:szCs w:val="20"/>
          <w:lang w:val="en"/>
        </w:rPr>
        <w:t>creates</w:t>
      </w:r>
      <w:r w:rsidRPr="00911A17">
        <w:rPr>
          <w:rFonts w:ascii="Helvetica" w:eastAsia="Helvetica" w:hAnsi="Helvetica" w:cs="Helvetica"/>
          <w:sz w:val="20"/>
          <w:szCs w:val="20"/>
          <w:lang w:val="en"/>
        </w:rPr>
        <w:t xml:space="preserve"> a superior learning environment </w:t>
      </w:r>
      <w:r w:rsidRPr="0048025D">
        <w:rPr>
          <w:rFonts w:ascii="Helvetica" w:eastAsia="Helvetica" w:hAnsi="Helvetica" w:cs="Helvetica"/>
          <w:noProof/>
          <w:sz w:val="20"/>
          <w:szCs w:val="20"/>
          <w:lang w:val="en"/>
        </w:rPr>
        <w:t>to</w:t>
      </w:r>
      <w:r w:rsidRPr="00911A17">
        <w:rPr>
          <w:rFonts w:ascii="Helvetica" w:eastAsia="Helvetica" w:hAnsi="Helvetica" w:cs="Helvetica"/>
          <w:sz w:val="20"/>
          <w:szCs w:val="20"/>
          <w:lang w:val="en"/>
        </w:rPr>
        <w:t xml:space="preserve"> the aircraft. </w:t>
      </w:r>
    </w:p>
    <w:p w14:paraId="32D1CEBC" w14:textId="5AAEAD7A" w:rsidR="00911A17" w:rsidRPr="00911A17" w:rsidRDefault="00911A17" w:rsidP="00911A17">
      <w:pPr>
        <w:rPr>
          <w:rFonts w:ascii="Helvetica" w:eastAsia="Helvetica" w:hAnsi="Helvetica" w:cs="Helvetica"/>
          <w:sz w:val="20"/>
          <w:szCs w:val="20"/>
          <w:lang w:val="en"/>
        </w:rPr>
      </w:pPr>
      <w:r w:rsidRPr="00911A17">
        <w:rPr>
          <w:rFonts w:ascii="Helvetica" w:eastAsia="Helvetica" w:hAnsi="Helvetica" w:cs="Helvetica"/>
          <w:sz w:val="20"/>
          <w:szCs w:val="20"/>
          <w:lang w:val="en"/>
        </w:rPr>
        <w:t>“After integrating the Redbird MCX into our private and commercial training, we believe the VTO provides the ideal classroom to expand our rotor-wing operations,” stated Capt.</w:t>
      </w:r>
      <w:r>
        <w:rPr>
          <w:rFonts w:ascii="Helvetica" w:eastAsia="Helvetica" w:hAnsi="Helvetica" w:cs="Helvetica"/>
          <w:sz w:val="20"/>
          <w:szCs w:val="20"/>
          <w:lang w:val="en"/>
        </w:rPr>
        <w:t xml:space="preserve"> </w:t>
      </w:r>
      <w:r w:rsidRPr="00911A17">
        <w:rPr>
          <w:rFonts w:ascii="Helvetica" w:eastAsia="Helvetica" w:hAnsi="Helvetica" w:cs="Helvetica"/>
          <w:sz w:val="20"/>
          <w:szCs w:val="20"/>
          <w:lang w:val="en"/>
        </w:rPr>
        <w:t xml:space="preserve">Jok Prayogo. For the past four years, fixed-wing students have achieved their goals safely, quickly, and cost-effectively. Now, the students in our helicopter program can do that as well. In addition to practicing ground maneuvers and autorotation, our students will be able to train for emergencies like tail rotor failures. The VTO allows our students to gain a high level of proficiency at a much lower cost.”    </w:t>
      </w:r>
    </w:p>
    <w:p w14:paraId="24FD610D" w14:textId="0A8E1746" w:rsidR="0014060D" w:rsidRPr="00911A17" w:rsidRDefault="00911A17" w:rsidP="00911A17">
      <w:pPr>
        <w:rPr>
          <w:rFonts w:ascii="Helvetica" w:eastAsia="Helvetica" w:hAnsi="Helvetica" w:cs="Helvetica"/>
          <w:sz w:val="20"/>
          <w:szCs w:val="20"/>
          <w:lang w:val="en"/>
        </w:rPr>
      </w:pPr>
      <w:r w:rsidRPr="00911A17">
        <w:rPr>
          <w:rFonts w:ascii="Helvetica" w:eastAsia="Helvetica" w:hAnsi="Helvetica" w:cs="Helvetica"/>
          <w:sz w:val="20"/>
          <w:szCs w:val="20"/>
          <w:lang w:val="en"/>
        </w:rPr>
        <w:t>The VTO helicopter trainer</w:t>
      </w:r>
      <w:r w:rsidR="00D95F80">
        <w:rPr>
          <w:rFonts w:ascii="Helvetica" w:eastAsia="Helvetica" w:hAnsi="Helvetica" w:cs="Helvetica"/>
          <w:sz w:val="20"/>
          <w:szCs w:val="20"/>
          <w:lang w:val="en"/>
        </w:rPr>
        <w:t>, which is approved by the FAA as an Advanced Aviation Training Device (AATD),</w:t>
      </w:r>
      <w:r w:rsidRPr="00911A17">
        <w:rPr>
          <w:rFonts w:ascii="Helvetica" w:eastAsia="Helvetica" w:hAnsi="Helvetica" w:cs="Helvetica"/>
          <w:sz w:val="20"/>
          <w:szCs w:val="20"/>
          <w:lang w:val="en"/>
        </w:rPr>
        <w:t xml:space="preserve"> is on display at HAI HELI-EXPO 2018 (February 27 - March 1 in Las Vegas). Test flights are available at Redbird Flight’s booth, C926. </w:t>
      </w:r>
    </w:p>
    <w:p w14:paraId="17CC7F5D" w14:textId="77777777" w:rsidR="00516CD6" w:rsidRDefault="00516CD6" w:rsidP="00516CD6">
      <w:pPr>
        <w:pStyle w:val="Body1"/>
        <w:spacing w:after="120"/>
        <w:jc w:val="center"/>
        <w:rPr>
          <w:rFonts w:eastAsia="Helvetica"/>
          <w:b/>
          <w:sz w:val="18"/>
          <w:szCs w:val="18"/>
        </w:rPr>
      </w:pPr>
      <w:r>
        <w:rPr>
          <w:rFonts w:eastAsia="Helvetica"/>
          <w:b/>
          <w:sz w:val="18"/>
          <w:szCs w:val="18"/>
        </w:rPr>
        <w:t>###</w:t>
      </w:r>
    </w:p>
    <w:p w14:paraId="713696A6" w14:textId="4C12FA5E" w:rsidR="00BA3E4F" w:rsidRPr="00BA3E4F" w:rsidRDefault="00BA3E4F" w:rsidP="00BA3E4F">
      <w:pPr>
        <w:pStyle w:val="Body1"/>
        <w:spacing w:after="120"/>
        <w:rPr>
          <w:rFonts w:eastAsia="Helvetica"/>
          <w:sz w:val="18"/>
          <w:szCs w:val="18"/>
        </w:rPr>
      </w:pPr>
      <w:r w:rsidRPr="000748BC">
        <w:rPr>
          <w:rFonts w:eastAsia="Helvetica"/>
          <w:b/>
          <w:sz w:val="18"/>
          <w:szCs w:val="18"/>
        </w:rPr>
        <w:t xml:space="preserve">About </w:t>
      </w:r>
      <w:r>
        <w:rPr>
          <w:rFonts w:eastAsia="Helvetica"/>
          <w:b/>
          <w:sz w:val="18"/>
          <w:szCs w:val="18"/>
        </w:rPr>
        <w:t>Genesa Flight Academy</w:t>
      </w:r>
      <w:r w:rsidRPr="000748BC">
        <w:rPr>
          <w:rFonts w:eastAsia="Helvetica"/>
          <w:sz w:val="18"/>
          <w:szCs w:val="18"/>
        </w:rPr>
        <w:cr/>
      </w:r>
      <w:r w:rsidRPr="00BA3E4F">
        <w:rPr>
          <w:rFonts w:eastAsia="Helvetica"/>
          <w:sz w:val="18"/>
          <w:szCs w:val="18"/>
        </w:rPr>
        <w:t>Founded by Capt. Rubyanto Adisarwono, an experienced pilot with a passion to improve the aviation education in Indonesia, Genesa Flight Academy is a private aviation school located at Cilacap, Central Java. It was established in 2012 and has since produced many well-qualified pilots.</w:t>
      </w:r>
      <w:r>
        <w:rPr>
          <w:rFonts w:eastAsia="Helvetica"/>
          <w:sz w:val="18"/>
          <w:szCs w:val="18"/>
        </w:rPr>
        <w:t xml:space="preserve"> </w:t>
      </w:r>
      <w:r w:rsidRPr="00BA3E4F">
        <w:rPr>
          <w:rFonts w:eastAsia="Helvetica"/>
          <w:sz w:val="18"/>
          <w:szCs w:val="18"/>
        </w:rPr>
        <w:t xml:space="preserve">Genesa Flight Academy’s main goal is to produce a generation of professional pilots </w:t>
      </w:r>
      <w:r>
        <w:rPr>
          <w:rFonts w:eastAsia="Helvetica"/>
          <w:sz w:val="18"/>
          <w:szCs w:val="18"/>
        </w:rPr>
        <w:t>that</w:t>
      </w:r>
      <w:r w:rsidRPr="00BA3E4F">
        <w:rPr>
          <w:rFonts w:eastAsia="Helvetica"/>
          <w:sz w:val="18"/>
          <w:szCs w:val="18"/>
        </w:rPr>
        <w:t xml:space="preserve"> </w:t>
      </w:r>
      <w:r>
        <w:rPr>
          <w:rFonts w:eastAsia="Helvetica"/>
          <w:sz w:val="18"/>
          <w:szCs w:val="18"/>
        </w:rPr>
        <w:t>is</w:t>
      </w:r>
      <w:r w:rsidRPr="00BA3E4F">
        <w:rPr>
          <w:rFonts w:eastAsia="Helvetica"/>
          <w:sz w:val="18"/>
          <w:szCs w:val="18"/>
        </w:rPr>
        <w:t xml:space="preserve"> skilled </w:t>
      </w:r>
      <w:r>
        <w:rPr>
          <w:rFonts w:eastAsia="Helvetica"/>
          <w:sz w:val="18"/>
          <w:szCs w:val="18"/>
        </w:rPr>
        <w:t xml:space="preserve">at making assessments and decisions </w:t>
      </w:r>
      <w:r w:rsidRPr="00BA3E4F">
        <w:rPr>
          <w:rFonts w:eastAsia="Helvetica"/>
          <w:sz w:val="18"/>
          <w:szCs w:val="18"/>
        </w:rPr>
        <w:t>wh</w:t>
      </w:r>
      <w:r>
        <w:rPr>
          <w:rFonts w:eastAsia="Helvetica"/>
          <w:sz w:val="18"/>
          <w:szCs w:val="18"/>
        </w:rPr>
        <w:t>ile flying the</w:t>
      </w:r>
      <w:r w:rsidRPr="00BA3E4F">
        <w:rPr>
          <w:rFonts w:eastAsia="Helvetica"/>
          <w:sz w:val="18"/>
          <w:szCs w:val="18"/>
        </w:rPr>
        <w:t xml:space="preserve"> aircraft.</w:t>
      </w:r>
      <w:r>
        <w:rPr>
          <w:rFonts w:eastAsia="Helvetica"/>
          <w:sz w:val="18"/>
          <w:szCs w:val="18"/>
        </w:rPr>
        <w:t xml:space="preserve"> </w:t>
      </w:r>
      <w:r w:rsidRPr="00BA3E4F">
        <w:rPr>
          <w:rFonts w:eastAsia="Helvetica"/>
          <w:sz w:val="18"/>
          <w:szCs w:val="18"/>
        </w:rPr>
        <w:t xml:space="preserve">With training programs which include the </w:t>
      </w:r>
      <w:r>
        <w:rPr>
          <w:rFonts w:eastAsia="Helvetica"/>
          <w:sz w:val="18"/>
          <w:szCs w:val="18"/>
        </w:rPr>
        <w:t>i</w:t>
      </w:r>
      <w:r w:rsidRPr="00BA3E4F">
        <w:rPr>
          <w:rFonts w:eastAsia="Helvetica"/>
          <w:sz w:val="18"/>
          <w:szCs w:val="18"/>
        </w:rPr>
        <w:t>ntegration of</w:t>
      </w:r>
      <w:r>
        <w:rPr>
          <w:rFonts w:eastAsia="Helvetica"/>
          <w:sz w:val="18"/>
          <w:szCs w:val="18"/>
        </w:rPr>
        <w:t xml:space="preserve"> </w:t>
      </w:r>
      <w:r w:rsidRPr="00BA3E4F">
        <w:rPr>
          <w:rFonts w:eastAsia="Helvetica"/>
          <w:sz w:val="18"/>
          <w:szCs w:val="18"/>
        </w:rPr>
        <w:t>Line Oriented Flight Training (LOFT) and Crew Resource Management (CRM), Genesa Flight Academy ensure</w:t>
      </w:r>
      <w:r>
        <w:rPr>
          <w:rFonts w:eastAsia="Helvetica"/>
          <w:sz w:val="18"/>
          <w:szCs w:val="18"/>
        </w:rPr>
        <w:t>s that</w:t>
      </w:r>
      <w:r w:rsidRPr="00BA3E4F">
        <w:rPr>
          <w:rFonts w:eastAsia="Helvetica"/>
          <w:sz w:val="18"/>
          <w:szCs w:val="18"/>
        </w:rPr>
        <w:t xml:space="preserve"> </w:t>
      </w:r>
      <w:r>
        <w:rPr>
          <w:rFonts w:eastAsia="Helvetica"/>
          <w:sz w:val="18"/>
          <w:szCs w:val="18"/>
        </w:rPr>
        <w:t>its</w:t>
      </w:r>
      <w:r w:rsidRPr="00BA3E4F">
        <w:rPr>
          <w:rFonts w:eastAsia="Helvetica"/>
          <w:sz w:val="18"/>
          <w:szCs w:val="18"/>
        </w:rPr>
        <w:t xml:space="preserve"> students gain maximum flight hours in</w:t>
      </w:r>
      <w:r>
        <w:rPr>
          <w:rFonts w:eastAsia="Helvetica"/>
          <w:sz w:val="18"/>
          <w:szCs w:val="18"/>
        </w:rPr>
        <w:t xml:space="preserve"> a </w:t>
      </w:r>
      <w:r w:rsidRPr="00BA3E4F">
        <w:rPr>
          <w:rFonts w:eastAsia="Helvetica"/>
          <w:sz w:val="18"/>
          <w:szCs w:val="18"/>
        </w:rPr>
        <w:t>short amount of time</w:t>
      </w:r>
      <w:r>
        <w:rPr>
          <w:rFonts w:eastAsia="Helvetica"/>
          <w:sz w:val="18"/>
          <w:szCs w:val="18"/>
        </w:rPr>
        <w:t xml:space="preserve">. For more information, please visit </w:t>
      </w:r>
      <w:hyperlink r:id="rId5" w:history="1">
        <w:r w:rsidRPr="005642BF">
          <w:rPr>
            <w:rStyle w:val="Hyperlink"/>
            <w:rFonts w:eastAsia="Helvetica"/>
            <w:sz w:val="18"/>
            <w:szCs w:val="18"/>
          </w:rPr>
          <w:t>www.genesaacademy.com</w:t>
        </w:r>
      </w:hyperlink>
      <w:r>
        <w:rPr>
          <w:rFonts w:eastAsia="Helvetica"/>
          <w:sz w:val="18"/>
          <w:szCs w:val="18"/>
        </w:rPr>
        <w:t>.</w:t>
      </w:r>
    </w:p>
    <w:p w14:paraId="1B3ED938" w14:textId="1FD95FA2" w:rsidR="00F9228D" w:rsidRDefault="00516CD6" w:rsidP="00516CD6">
      <w:pPr>
        <w:pStyle w:val="Body1"/>
        <w:spacing w:after="120"/>
        <w:jc w:val="left"/>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Pr>
          <w:rFonts w:eastAsia="Helvetica"/>
          <w:sz w:val="18"/>
          <w:szCs w:val="18"/>
        </w:rPr>
        <w:t>nd the world.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6" w:tooltip="Redbird Flight Simulations" w:history="1">
        <w:r w:rsidRPr="000748BC">
          <w:rPr>
            <w:rStyle w:val="Hyperlink"/>
            <w:rFonts w:eastAsia="Helvetica"/>
            <w:sz w:val="18"/>
            <w:szCs w:val="18"/>
          </w:rPr>
          <w:t>www.redbirdflight.com</w:t>
        </w:r>
      </w:hyperlink>
      <w:r>
        <w:rPr>
          <w:rFonts w:eastAsia="Helvetica"/>
          <w:sz w:val="18"/>
          <w:szCs w:val="18"/>
        </w:rPr>
        <w:t>.</w:t>
      </w:r>
    </w:p>
    <w:p w14:paraId="5426D2B3" w14:textId="77777777" w:rsidR="00BA3E4F" w:rsidRDefault="00BA3E4F" w:rsidP="00BA3E4F">
      <w:pPr>
        <w:pStyle w:val="Body1"/>
        <w:spacing w:after="120"/>
        <w:rPr>
          <w:rFonts w:eastAsia="Helvetica"/>
          <w:sz w:val="18"/>
          <w:szCs w:val="18"/>
        </w:rPr>
      </w:pPr>
    </w:p>
    <w:p w14:paraId="5520094B" w14:textId="6CDF4D4C" w:rsidR="00ED7117" w:rsidRDefault="00ED7117"/>
    <w:sectPr w:rsidR="00ED7117" w:rsidSect="00810FB1">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ytADSBhbGFiYWpko6SsGpxcWZ+XkgBUa1AMtNXv0sAAAA"/>
  </w:docVars>
  <w:rsids>
    <w:rsidRoot w:val="00CD0096"/>
    <w:rsid w:val="00006746"/>
    <w:rsid w:val="000B2DF7"/>
    <w:rsid w:val="00125CAE"/>
    <w:rsid w:val="0014060D"/>
    <w:rsid w:val="001446ED"/>
    <w:rsid w:val="00173716"/>
    <w:rsid w:val="001F0184"/>
    <w:rsid w:val="002331BF"/>
    <w:rsid w:val="00277920"/>
    <w:rsid w:val="00303231"/>
    <w:rsid w:val="0039531A"/>
    <w:rsid w:val="003A098D"/>
    <w:rsid w:val="003A437D"/>
    <w:rsid w:val="003C5C29"/>
    <w:rsid w:val="00425C27"/>
    <w:rsid w:val="00425F74"/>
    <w:rsid w:val="0042787D"/>
    <w:rsid w:val="0048025D"/>
    <w:rsid w:val="0048202C"/>
    <w:rsid w:val="004A1017"/>
    <w:rsid w:val="004B5712"/>
    <w:rsid w:val="004E3A8D"/>
    <w:rsid w:val="00516CD6"/>
    <w:rsid w:val="00531B1A"/>
    <w:rsid w:val="00531FC9"/>
    <w:rsid w:val="0053432C"/>
    <w:rsid w:val="005530CC"/>
    <w:rsid w:val="00570F72"/>
    <w:rsid w:val="005736EA"/>
    <w:rsid w:val="0063759A"/>
    <w:rsid w:val="0064536E"/>
    <w:rsid w:val="00714622"/>
    <w:rsid w:val="007C75B7"/>
    <w:rsid w:val="00810FB1"/>
    <w:rsid w:val="0086612D"/>
    <w:rsid w:val="00883B23"/>
    <w:rsid w:val="008D3DE6"/>
    <w:rsid w:val="00903099"/>
    <w:rsid w:val="00911A17"/>
    <w:rsid w:val="009415D9"/>
    <w:rsid w:val="0095565E"/>
    <w:rsid w:val="00AD7261"/>
    <w:rsid w:val="00BA3E4F"/>
    <w:rsid w:val="00C0089F"/>
    <w:rsid w:val="00C02A06"/>
    <w:rsid w:val="00C77927"/>
    <w:rsid w:val="00CD0096"/>
    <w:rsid w:val="00D95F80"/>
    <w:rsid w:val="00DA4093"/>
    <w:rsid w:val="00DC7D25"/>
    <w:rsid w:val="00E075EF"/>
    <w:rsid w:val="00E3568E"/>
    <w:rsid w:val="00E5458D"/>
    <w:rsid w:val="00EB5752"/>
    <w:rsid w:val="00EC7292"/>
    <w:rsid w:val="00ED0560"/>
    <w:rsid w:val="00ED7117"/>
    <w:rsid w:val="00F7315A"/>
    <w:rsid w:val="00F9228D"/>
    <w:rsid w:val="00FC1BA7"/>
    <w:rsid w:val="00FF2EA7"/>
    <w:rsid w:val="00FF7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CD45E"/>
  <w15:chartTrackingRefBased/>
  <w15:docId w15:val="{3684B744-23BD-4F5F-809E-AE5E2070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73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 w:type="character" w:styleId="UnresolvedMention">
    <w:name w:val="Unresolved Mention"/>
    <w:basedOn w:val="DefaultParagraphFont"/>
    <w:uiPriority w:val="99"/>
    <w:semiHidden/>
    <w:unhideWhenUsed/>
    <w:rsid w:val="00BA3E4F"/>
    <w:rPr>
      <w:color w:val="808080"/>
      <w:shd w:val="clear" w:color="auto" w:fill="E6E6E6"/>
    </w:rPr>
  </w:style>
  <w:style w:type="character" w:styleId="FollowedHyperlink">
    <w:name w:val="FollowedHyperlink"/>
    <w:basedOn w:val="DefaultParagraphFont"/>
    <w:uiPriority w:val="99"/>
    <w:semiHidden/>
    <w:unhideWhenUsed/>
    <w:rsid w:val="00BA3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8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mulators.redbirdflight.com/" TargetMode="External"/><Relationship Id="rId5" Type="http://schemas.openxmlformats.org/officeDocument/2006/relationships/hyperlink" Target="http://www.genesaacademy.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Ethan Willinger</cp:lastModifiedBy>
  <cp:revision>2</cp:revision>
  <cp:lastPrinted>2018-02-27T18:11:00Z</cp:lastPrinted>
  <dcterms:created xsi:type="dcterms:W3CDTF">2018-02-27T18:16:00Z</dcterms:created>
  <dcterms:modified xsi:type="dcterms:W3CDTF">2018-02-27T18:16:00Z</dcterms:modified>
</cp:coreProperties>
</file>